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95" w:rsidRDefault="00AD3095" w:rsidP="00155A3B">
      <w:pPr>
        <w:pStyle w:val="a4"/>
        <w:spacing w:line="276" w:lineRule="auto"/>
        <w:ind w:left="4820"/>
        <w:rPr>
          <w:rFonts w:ascii="Times New Roman" w:hAnsi="Times New Roman" w:cs="Times New Roman"/>
          <w:sz w:val="24"/>
          <w:szCs w:val="24"/>
          <w:lang w:val="en-US"/>
        </w:rPr>
      </w:pPr>
    </w:p>
    <w:p w:rsidR="00155A3B" w:rsidRPr="00B20B88" w:rsidRDefault="00155A3B" w:rsidP="00155A3B">
      <w:pPr>
        <w:pStyle w:val="a4"/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20B88">
        <w:rPr>
          <w:rFonts w:ascii="Times New Roman" w:hAnsi="Times New Roman" w:cs="Times New Roman"/>
          <w:sz w:val="24"/>
          <w:szCs w:val="24"/>
        </w:rPr>
        <w:t>В Префектуру Троицкого и Новомосковского Административных округов</w:t>
      </w:r>
    </w:p>
    <w:p w:rsidR="00155A3B" w:rsidRPr="00992FD8" w:rsidRDefault="00155A3B" w:rsidP="00FB10E2">
      <w:pPr>
        <w:pStyle w:val="a4"/>
        <w:spacing w:line="276" w:lineRule="auto"/>
        <w:ind w:left="4820"/>
        <w:rPr>
          <w:rFonts w:ascii="Times New Roman" w:hAnsi="Times New Roman" w:cs="Times New Roman"/>
          <w:sz w:val="24"/>
          <w:szCs w:val="24"/>
          <w:lang w:val="en-US"/>
        </w:rPr>
      </w:pPr>
      <w:r w:rsidRPr="00992FD8">
        <w:rPr>
          <w:rFonts w:ascii="Times New Roman" w:hAnsi="Times New Roman" w:cs="Times New Roman"/>
          <w:sz w:val="24"/>
          <w:szCs w:val="24"/>
        </w:rPr>
        <w:t>Челышеву Алексею Валентиновичу</w:t>
      </w:r>
    </w:p>
    <w:p w:rsidR="00992FD8" w:rsidRPr="00992FD8" w:rsidRDefault="00992FD8" w:rsidP="00FB10E2">
      <w:pPr>
        <w:pStyle w:val="a4"/>
        <w:spacing w:line="276" w:lineRule="auto"/>
        <w:ind w:left="48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2FD8" w:rsidRDefault="00992FD8" w:rsidP="00FB10E2">
      <w:pPr>
        <w:pStyle w:val="a4"/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992FD8">
        <w:rPr>
          <w:rFonts w:ascii="Times New Roman" w:hAnsi="Times New Roman" w:cs="Times New Roman"/>
          <w:sz w:val="24"/>
          <w:szCs w:val="24"/>
        </w:rPr>
        <w:t>В Отдел УФМС России по г. Москве в НАО</w:t>
      </w:r>
    </w:p>
    <w:p w:rsidR="00992FD8" w:rsidRDefault="00992FD8" w:rsidP="00FB10E2">
      <w:pPr>
        <w:pStyle w:val="a4"/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992FD8" w:rsidRDefault="00992FD8" w:rsidP="00FB10E2">
      <w:pPr>
        <w:pStyle w:val="a4"/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Федеральной службы по надзору в сфере прав потребителя и благополучия человека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(Управление Роспотребнадзора)</w:t>
      </w:r>
    </w:p>
    <w:p w:rsidR="00992FD8" w:rsidRDefault="00992FD8" w:rsidP="00FB10E2">
      <w:pPr>
        <w:pStyle w:val="a4"/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992FD8" w:rsidRPr="00992FD8" w:rsidRDefault="00992FD8" w:rsidP="00FB10E2">
      <w:pPr>
        <w:pStyle w:val="a4"/>
        <w:spacing w:line="276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Мэру Москвы С</w:t>
      </w:r>
      <w:r w:rsidRPr="00E30F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 Собянину</w:t>
      </w:r>
    </w:p>
    <w:p w:rsidR="00826638" w:rsidRDefault="00826638" w:rsidP="00155A3B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26638" w:rsidRPr="00B20B88" w:rsidRDefault="00826638" w:rsidP="00155A3B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C3BCB" w:rsidRPr="00946F79" w:rsidRDefault="003C3BCB" w:rsidP="00946F7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FD8">
        <w:rPr>
          <w:rFonts w:ascii="Times New Roman" w:hAnsi="Times New Roman" w:cs="Times New Roman"/>
          <w:b/>
          <w:sz w:val="28"/>
          <w:szCs w:val="28"/>
        </w:rPr>
        <w:t>Коллективное обращение</w:t>
      </w:r>
    </w:p>
    <w:p w:rsidR="00946F79" w:rsidRDefault="003C3BCB" w:rsidP="00946F79">
      <w:pPr>
        <w:pStyle w:val="ad"/>
        <w:spacing w:line="276" w:lineRule="auto"/>
        <w:jc w:val="both"/>
      </w:pPr>
      <w:r w:rsidRPr="006C61E2">
        <w:rPr>
          <w:rFonts w:ascii="Times" w:hAnsi="Times"/>
        </w:rPr>
        <w:t>В поселении Московский в первом микрорайоне г</w:t>
      </w:r>
      <w:r w:rsidRPr="0035187C">
        <w:rPr>
          <w:rFonts w:ascii="Times" w:hAnsi="Times"/>
        </w:rPr>
        <w:t>.</w:t>
      </w:r>
      <w:r w:rsidRPr="006C61E2">
        <w:rPr>
          <w:rFonts w:ascii="Times" w:hAnsi="Times"/>
        </w:rPr>
        <w:t xml:space="preserve"> Московский</w:t>
      </w:r>
      <w:r w:rsidR="0035187C" w:rsidRPr="0035187C">
        <w:rPr>
          <w:rFonts w:ascii="Times" w:hAnsi="Times"/>
        </w:rPr>
        <w:t xml:space="preserve"> </w:t>
      </w:r>
      <w:r w:rsidRPr="006C61E2">
        <w:rPr>
          <w:rFonts w:ascii="Times" w:hAnsi="Times"/>
        </w:rPr>
        <w:t>сложилась серьёзные напряжение</w:t>
      </w:r>
      <w:r w:rsidRPr="0035187C">
        <w:rPr>
          <w:rFonts w:ascii="Times" w:hAnsi="Times"/>
        </w:rPr>
        <w:t>,</w:t>
      </w:r>
      <w:r w:rsidRPr="006C61E2">
        <w:rPr>
          <w:rFonts w:ascii="Times" w:hAnsi="Times"/>
        </w:rPr>
        <w:t xml:space="preserve"> в связи с тем, что рядом с центром города о</w:t>
      </w:r>
      <w:r w:rsidR="0035187C">
        <w:rPr>
          <w:rFonts w:ascii="Times" w:hAnsi="Times"/>
        </w:rPr>
        <w:t>коло жилых домов № 31,  № 32, №</w:t>
      </w:r>
      <w:r w:rsidRPr="006C61E2">
        <w:rPr>
          <w:rFonts w:ascii="Times" w:hAnsi="Times"/>
        </w:rPr>
        <w:t>30</w:t>
      </w:r>
      <w:r w:rsidR="00E30F7C">
        <w:rPr>
          <w:rFonts w:ascii="Times" w:hAnsi="Times"/>
        </w:rPr>
        <w:t>/1</w:t>
      </w:r>
      <w:r w:rsidR="0035187C">
        <w:rPr>
          <w:rFonts w:ascii="Times" w:hAnsi="Times"/>
        </w:rPr>
        <w:t>, № 30</w:t>
      </w:r>
      <w:r w:rsidRPr="0035187C">
        <w:rPr>
          <w:rFonts w:ascii="Times" w:hAnsi="Times"/>
        </w:rPr>
        <w:t>/2, № 33,</w:t>
      </w:r>
      <w:r w:rsidR="0035187C">
        <w:rPr>
          <w:rFonts w:ascii="Times" w:hAnsi="Times"/>
        </w:rPr>
        <w:t xml:space="preserve"> № 42</w:t>
      </w:r>
      <w:r w:rsidR="0035187C" w:rsidRPr="0035187C">
        <w:rPr>
          <w:rFonts w:ascii="Times" w:hAnsi="Times"/>
        </w:rPr>
        <w:t xml:space="preserve">, </w:t>
      </w:r>
      <w:r w:rsidRPr="0035187C">
        <w:rPr>
          <w:rFonts w:ascii="Times" w:hAnsi="Times"/>
        </w:rPr>
        <w:t xml:space="preserve"> </w:t>
      </w:r>
      <w:r w:rsidRPr="006C61E2">
        <w:rPr>
          <w:rFonts w:ascii="Times" w:hAnsi="Times"/>
        </w:rPr>
        <w:t xml:space="preserve">детского сада и детской площадки на территории газовой котельной ведутся работы по организации </w:t>
      </w:r>
      <w:r w:rsidR="002325F4" w:rsidRPr="006C61E2">
        <w:rPr>
          <w:rFonts w:ascii="Times" w:hAnsi="Times"/>
        </w:rPr>
        <w:t>общежития</w:t>
      </w:r>
      <w:r w:rsidR="00946F79" w:rsidRPr="00946F79">
        <w:rPr>
          <w:rFonts w:ascii="Times" w:hAnsi="Times"/>
        </w:rPr>
        <w:t>,</w:t>
      </w:r>
      <w:r w:rsidRPr="006C61E2">
        <w:rPr>
          <w:rFonts w:ascii="Times" w:hAnsi="Times"/>
        </w:rPr>
        <w:t xml:space="preserve"> </w:t>
      </w:r>
      <w:r w:rsidR="00946F79">
        <w:rPr>
          <w:rFonts w:ascii="Times" w:hAnsi="Times"/>
        </w:rPr>
        <w:t>предположительно</w:t>
      </w:r>
      <w:r w:rsidR="00946F79" w:rsidRPr="00946F79">
        <w:rPr>
          <w:rFonts w:ascii="Times" w:hAnsi="Times"/>
        </w:rPr>
        <w:t>,</w:t>
      </w:r>
      <w:r w:rsidR="00946F79">
        <w:rPr>
          <w:rFonts w:ascii="Times" w:hAnsi="Times"/>
        </w:rPr>
        <w:t xml:space="preserve"> для </w:t>
      </w:r>
      <w:r w:rsidRPr="006C61E2">
        <w:rPr>
          <w:rFonts w:ascii="Times" w:hAnsi="Times"/>
        </w:rPr>
        <w:t xml:space="preserve"> </w:t>
      </w:r>
      <w:r w:rsidR="002325F4" w:rsidRPr="006C61E2">
        <w:rPr>
          <w:rFonts w:ascii="Times" w:hAnsi="Times"/>
        </w:rPr>
        <w:t>г</w:t>
      </w:r>
      <w:r w:rsidRPr="006C61E2">
        <w:rPr>
          <w:rFonts w:ascii="Times" w:hAnsi="Times"/>
        </w:rPr>
        <w:t>астарбай</w:t>
      </w:r>
      <w:r w:rsidR="002325F4" w:rsidRPr="006C61E2">
        <w:rPr>
          <w:rFonts w:ascii="Times" w:hAnsi="Times"/>
        </w:rPr>
        <w:t xml:space="preserve">теров. </w:t>
      </w:r>
      <w:r w:rsidR="00946F79">
        <w:t>Жители рассказали</w:t>
      </w:r>
      <w:r w:rsidR="00946F79" w:rsidRPr="003F67A8">
        <w:t>,</w:t>
      </w:r>
      <w:r w:rsidR="00946F79">
        <w:t xml:space="preserve"> что в построенный жилой городок рассчитан примерно на </w:t>
      </w:r>
      <w:r w:rsidR="00946F79" w:rsidRPr="003F67A8">
        <w:rPr>
          <w:b/>
        </w:rPr>
        <w:t>160</w:t>
      </w:r>
      <w:r w:rsidR="00946F79">
        <w:t xml:space="preserve"> - </w:t>
      </w:r>
      <w:r w:rsidR="00946F79">
        <w:rPr>
          <w:rStyle w:val="a3"/>
        </w:rPr>
        <w:t>200</w:t>
      </w:r>
      <w:r w:rsidR="00946F79">
        <w:t xml:space="preserve"> человек.</w:t>
      </w:r>
    </w:p>
    <w:p w:rsidR="00946F79" w:rsidRDefault="00946F79" w:rsidP="00946F79">
      <w:pPr>
        <w:pStyle w:val="ad"/>
        <w:spacing w:line="276" w:lineRule="auto"/>
        <w:jc w:val="both"/>
      </w:pPr>
      <w:r>
        <w:t>Последние события, произошедшие в столице, свидетельствуют о недопустимости организации мест массового проживания мигрантов. К чему это приводит, мы все хорошо знаем. Известны случаи, когда массовое проживание мигрантов на территории жилых районов города является причиной обострения межнациональных отношений, всплеска преступлений, формирования криминальных национальных гетто, а также возникновения очага инфекционных заболеваний.</w:t>
      </w:r>
    </w:p>
    <w:p w:rsidR="00946F79" w:rsidRDefault="00946F79" w:rsidP="00946F79">
      <w:pPr>
        <w:pStyle w:val="ad"/>
        <w:spacing w:line="276" w:lineRule="auto"/>
        <w:jc w:val="both"/>
      </w:pPr>
      <w:r>
        <w:t xml:space="preserve">Размещение на территории котельной общежития для рабочих противоречит </w:t>
      </w:r>
      <w:r>
        <w:rPr>
          <w:rStyle w:val="a3"/>
        </w:rPr>
        <w:t>СанПнН 2.2.1/2.1.1.1200-03</w:t>
      </w:r>
      <w:r>
        <w:t xml:space="preserve"> «Санитарно-защитные зоны и санитарная классификация предприятий, сооружений и иных объектов».</w:t>
      </w:r>
    </w:p>
    <w:p w:rsidR="00992FD8" w:rsidRPr="00946F79" w:rsidRDefault="00946F79" w:rsidP="00946F79">
      <w:pPr>
        <w:pStyle w:val="ad"/>
        <w:spacing w:line="276" w:lineRule="auto"/>
        <w:jc w:val="both"/>
      </w:pPr>
      <w:r>
        <w:t xml:space="preserve">Согласно </w:t>
      </w:r>
      <w:r>
        <w:rPr>
          <w:rStyle w:val="a3"/>
        </w:rPr>
        <w:t>СанПнН 2.2.1/2.1.1.1200-03</w:t>
      </w:r>
      <w:r>
        <w:t xml:space="preserve"> в санитарно-защитной зоне не допускается жилая застройка, включая отдельные жилые дома (п. 5.1). На основании п. 2.2. </w:t>
      </w:r>
      <w:r>
        <w:rPr>
          <w:rStyle w:val="a3"/>
        </w:rPr>
        <w:t>СП 2.1.2.2844-11</w:t>
      </w:r>
      <w:r>
        <w:t xml:space="preserve"> «Санитарно-эпидемиологические требования к устройству, оборудованию и содержанию общежитий для работников организаций и обучающихся образовательных учреждений» участок, отводимый для размещения здания общежитий, должен находиться за пределами территории промышленного предприятия.</w:t>
      </w:r>
    </w:p>
    <w:p w:rsidR="00826638" w:rsidRDefault="00826638" w:rsidP="00946F79">
      <w:pPr>
        <w:pStyle w:val="a4"/>
        <w:spacing w:line="276" w:lineRule="auto"/>
        <w:jc w:val="center"/>
        <w:rPr>
          <w:rFonts w:ascii="Times" w:eastAsia="Times New Roman" w:hAnsi="Times" w:cs="Times New Roman"/>
          <w:sz w:val="24"/>
          <w:szCs w:val="24"/>
        </w:rPr>
      </w:pPr>
      <w:bookmarkStart w:id="0" w:name="_GoBack"/>
      <w:bookmarkEnd w:id="0"/>
      <w:r>
        <w:rPr>
          <w:rFonts w:ascii="Times" w:hAnsi="Times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502975" cy="4410922"/>
            <wp:effectExtent l="19050" t="0" r="247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7-24-13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005" cy="442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E2" w:rsidRDefault="006C61E2" w:rsidP="00946F79">
      <w:pPr>
        <w:pStyle w:val="a4"/>
        <w:spacing w:line="276" w:lineRule="auto"/>
        <w:ind w:firstLine="567"/>
        <w:jc w:val="both"/>
        <w:rPr>
          <w:rFonts w:ascii="Times" w:hAnsi="Times"/>
          <w:color w:val="000000"/>
          <w:sz w:val="24"/>
          <w:szCs w:val="24"/>
        </w:rPr>
      </w:pPr>
    </w:p>
    <w:p w:rsidR="00826638" w:rsidRPr="00946F79" w:rsidRDefault="00946F79" w:rsidP="00946F79">
      <w:pPr>
        <w:pStyle w:val="ad"/>
        <w:spacing w:line="276" w:lineRule="auto"/>
        <w:ind w:firstLine="708"/>
        <w:jc w:val="both"/>
        <w:rPr>
          <w:lang w:val="en-US"/>
        </w:rPr>
      </w:pPr>
      <w:r>
        <w:t>Кроме этого, важно отметить, газовая котельная представляет собой взрывоопасный производственный объект, на котором эксплуатируется оборудование, работающее под давлением. Проживание рабочих на территории такого объекта увеличивает риск чрезвычайных происшествий.</w:t>
      </w:r>
    </w:p>
    <w:p w:rsidR="00946F79" w:rsidRDefault="00946F79" w:rsidP="00946F79">
      <w:pPr>
        <w:pStyle w:val="ad"/>
        <w:spacing w:line="276" w:lineRule="auto"/>
        <w:rPr>
          <w:rStyle w:val="a3"/>
        </w:rPr>
      </w:pPr>
      <w:r>
        <w:rPr>
          <w:rStyle w:val="a3"/>
        </w:rPr>
        <w:t>Жители города Московский требуют:</w:t>
      </w:r>
    </w:p>
    <w:p w:rsidR="00946F79" w:rsidRDefault="00946F79" w:rsidP="00946F79">
      <w:pPr>
        <w:pStyle w:val="ad"/>
        <w:numPr>
          <w:ilvl w:val="0"/>
          <w:numId w:val="11"/>
        </w:numPr>
        <w:spacing w:line="276" w:lineRule="auto"/>
      </w:pPr>
      <w:r>
        <w:t>Провести проверку законности работ по организации массового проживания предположительно мигрантов на территории котельной в непосредственной близости от жилых домов, детского сада и детской площадки.</w:t>
      </w:r>
    </w:p>
    <w:p w:rsidR="00946F79" w:rsidRDefault="00946F79" w:rsidP="00946F79">
      <w:pPr>
        <w:pStyle w:val="ad"/>
        <w:numPr>
          <w:ilvl w:val="0"/>
          <w:numId w:val="11"/>
        </w:numPr>
        <w:spacing w:line="276" w:lineRule="auto"/>
      </w:pPr>
      <w:r>
        <w:t>Обязать руководство котельной демонтировать установленные сооружения, предназначенные для массового проживания рабочих на территории предприятия.</w:t>
      </w:r>
    </w:p>
    <w:p w:rsidR="00F237B0" w:rsidRPr="00946F79" w:rsidRDefault="00F237B0" w:rsidP="00826638">
      <w:pPr>
        <w:pStyle w:val="a4"/>
        <w:spacing w:line="276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946F79" w:rsidRPr="00946F79" w:rsidRDefault="00946F79" w:rsidP="00826638">
      <w:pPr>
        <w:pStyle w:val="a4"/>
        <w:spacing w:line="276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62"/>
        <w:gridCol w:w="4076"/>
      </w:tblGrid>
      <w:tr w:rsidR="00F02138" w:rsidRPr="00F02138" w:rsidTr="00F2098D">
        <w:trPr>
          <w:trHeight w:val="1541"/>
        </w:trPr>
        <w:tc>
          <w:tcPr>
            <w:tcW w:w="6062" w:type="dxa"/>
          </w:tcPr>
          <w:p w:rsidR="00F02138" w:rsidRPr="00246F0D" w:rsidRDefault="00F02138" w:rsidP="00F2098D">
            <w:pPr>
              <w:pStyle w:val="ad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  <w:rPr>
                <w:b/>
                <w:color w:val="333333"/>
              </w:rPr>
            </w:pPr>
            <w:r w:rsidRPr="00246F0D">
              <w:rPr>
                <w:b/>
                <w:color w:val="333333"/>
              </w:rPr>
              <w:t>Драндин Игорь Юрьевич,</w:t>
            </w:r>
          </w:p>
          <w:p w:rsidR="00F02138" w:rsidRDefault="00F02138" w:rsidP="00F2098D">
            <w:pPr>
              <w:pStyle w:val="ad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  <w:rPr>
                <w:color w:val="333333"/>
              </w:rPr>
            </w:pPr>
            <w:r w:rsidRPr="00246F0D">
              <w:rPr>
                <w:color w:val="333333"/>
              </w:rPr>
              <w:t xml:space="preserve">Руководитель инициативной группы </w:t>
            </w:r>
          </w:p>
          <w:p w:rsidR="00992FD8" w:rsidRDefault="00992FD8" w:rsidP="00992FD8">
            <w:pPr>
              <w:pStyle w:val="ad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Поселения </w:t>
            </w:r>
            <w:r w:rsidR="00F02138" w:rsidRPr="00246F0D">
              <w:rPr>
                <w:color w:val="333333"/>
              </w:rPr>
              <w:t>Московский</w:t>
            </w:r>
          </w:p>
          <w:p w:rsidR="00992FD8" w:rsidRDefault="00992FD8" w:rsidP="00992FD8">
            <w:pPr>
              <w:pStyle w:val="ad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</w:pPr>
          </w:p>
          <w:p w:rsidR="00992FD8" w:rsidRDefault="00992FD8" w:rsidP="00992FD8">
            <w:pPr>
              <w:pStyle w:val="ad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</w:pPr>
          </w:p>
          <w:p w:rsidR="00992FD8" w:rsidRPr="00992FD8" w:rsidRDefault="00992FD8" w:rsidP="00992FD8">
            <w:pPr>
              <w:pStyle w:val="ad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  <w:rPr>
                <w:rStyle w:val="a3"/>
                <w:b w:val="0"/>
                <w:bCs w:val="0"/>
                <w:color w:val="333333"/>
              </w:rPr>
            </w:pPr>
          </w:p>
        </w:tc>
        <w:tc>
          <w:tcPr>
            <w:tcW w:w="4076" w:type="dxa"/>
          </w:tcPr>
          <w:p w:rsidR="00F02138" w:rsidRPr="0035187C" w:rsidRDefault="00F02138" w:rsidP="0035187C">
            <w:pPr>
              <w:pStyle w:val="ad"/>
              <w:shd w:val="clear" w:color="auto" w:fill="FFFFFF"/>
              <w:spacing w:before="0" w:beforeAutospacing="0" w:after="360" w:afterAutospacing="0" w:line="276" w:lineRule="auto"/>
              <w:contextualSpacing/>
              <w:textAlignment w:val="baseline"/>
              <w:rPr>
                <w:rStyle w:val="a3"/>
                <w:b w:val="0"/>
                <w:color w:val="333333"/>
                <w:bdr w:val="none" w:sz="0" w:space="0" w:color="auto" w:frame="1"/>
                <w:shd w:val="clear" w:color="auto" w:fill="FFFFFF"/>
                <w:lang w:val="en-US"/>
              </w:rPr>
            </w:pPr>
          </w:p>
        </w:tc>
      </w:tr>
    </w:tbl>
    <w:p w:rsidR="00992FD8" w:rsidRPr="00946F79" w:rsidRDefault="00992FD8" w:rsidP="00907247">
      <w:pPr>
        <w:pStyle w:val="a4"/>
        <w:spacing w:line="276" w:lineRule="auto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992FD8" w:rsidRDefault="00992FD8" w:rsidP="00907247">
      <w:pPr>
        <w:pStyle w:val="a4"/>
        <w:spacing w:line="276" w:lineRule="auto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946F79" w:rsidRPr="00946F79" w:rsidRDefault="00946F79" w:rsidP="00907247">
      <w:pPr>
        <w:pStyle w:val="a4"/>
        <w:spacing w:line="276" w:lineRule="auto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907247" w:rsidRPr="00992FD8" w:rsidRDefault="00992FD8" w:rsidP="00907247">
      <w:pPr>
        <w:pStyle w:val="a4"/>
        <w:spacing w:line="276" w:lineRule="auto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992FD8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Подписи жителей города Московский</w:t>
      </w:r>
    </w:p>
    <w:p w:rsidR="00992FD8" w:rsidRDefault="00992FD8" w:rsidP="00907247">
      <w:pPr>
        <w:pStyle w:val="a4"/>
        <w:spacing w:line="276" w:lineRule="auto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992FD8" w:rsidRDefault="00992FD8" w:rsidP="00992FD8">
      <w:pPr>
        <w:pStyle w:val="a4"/>
        <w:spacing w:line="276" w:lineRule="auto"/>
        <w:ind w:left="720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.</w:t>
      </w:r>
    </w:p>
    <w:p w:rsidR="00992FD8" w:rsidRPr="00992FD8" w:rsidRDefault="00992FD8" w:rsidP="00992FD8">
      <w:pPr>
        <w:pStyle w:val="a4"/>
        <w:spacing w:line="276" w:lineRule="auto"/>
        <w:ind w:left="720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2.</w:t>
      </w:r>
    </w:p>
    <w:p w:rsidR="00992FD8" w:rsidRDefault="00992FD8" w:rsidP="00992FD8">
      <w:pPr>
        <w:pStyle w:val="a4"/>
        <w:spacing w:line="276" w:lineRule="auto"/>
        <w:ind w:left="720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3. </w:t>
      </w:r>
    </w:p>
    <w:p w:rsidR="00992FD8" w:rsidRPr="00992FD8" w:rsidRDefault="00992FD8" w:rsidP="00992FD8">
      <w:pPr>
        <w:pStyle w:val="a4"/>
        <w:spacing w:line="276" w:lineRule="auto"/>
        <w:ind w:left="720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….</w:t>
      </w:r>
    </w:p>
    <w:p w:rsidR="00992FD8" w:rsidRPr="00992FD8" w:rsidRDefault="00992FD8" w:rsidP="00992FD8">
      <w:pPr>
        <w:pStyle w:val="a4"/>
        <w:spacing w:line="276" w:lineRule="auto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sectPr w:rsidR="00992FD8" w:rsidRPr="00992FD8" w:rsidSect="00155A3B">
      <w:footerReference w:type="default" r:id="rId9"/>
      <w:headerReference w:type="first" r:id="rId10"/>
      <w:pgSz w:w="11906" w:h="16838"/>
      <w:pgMar w:top="709" w:right="991" w:bottom="993" w:left="993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3AA" w:rsidRDefault="006F33AA" w:rsidP="004B01FC">
      <w:pPr>
        <w:spacing w:after="0" w:line="240" w:lineRule="auto"/>
      </w:pPr>
      <w:r>
        <w:separator/>
      </w:r>
    </w:p>
  </w:endnote>
  <w:endnote w:type="continuationSeparator" w:id="1">
    <w:p w:rsidR="006F33AA" w:rsidRDefault="006F33AA" w:rsidP="004B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84956"/>
      <w:docPartObj>
        <w:docPartGallery w:val="Page Numbers (Bottom of Page)"/>
        <w:docPartUnique/>
      </w:docPartObj>
    </w:sdtPr>
    <w:sdtContent>
      <w:p w:rsidR="002E0074" w:rsidRDefault="00D2317C">
        <w:pPr>
          <w:pStyle w:val="a7"/>
          <w:jc w:val="right"/>
        </w:pPr>
        <w:r>
          <w:fldChar w:fldCharType="begin"/>
        </w:r>
        <w:r w:rsidR="002E0074">
          <w:instrText xml:space="preserve"> PAGE   \* MERGEFORMAT </w:instrText>
        </w:r>
        <w:r>
          <w:fldChar w:fldCharType="separate"/>
        </w:r>
        <w:r w:rsidR="00946F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0074" w:rsidRDefault="002E00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3AA" w:rsidRDefault="006F33AA" w:rsidP="004B01FC">
      <w:pPr>
        <w:spacing w:after="0" w:line="240" w:lineRule="auto"/>
      </w:pPr>
      <w:r>
        <w:separator/>
      </w:r>
    </w:p>
  </w:footnote>
  <w:footnote w:type="continuationSeparator" w:id="1">
    <w:p w:rsidR="006F33AA" w:rsidRDefault="006F33AA" w:rsidP="004B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074" w:rsidRDefault="002E0074" w:rsidP="00AA0CCF">
    <w:pPr>
      <w:pStyle w:val="a5"/>
      <w:rPr>
        <w:lang w:val="en-US"/>
      </w:rPr>
    </w:pPr>
    <w:r>
      <w:rPr>
        <w:noProof/>
        <w:lang w:eastAsia="ru-RU"/>
      </w:rPr>
      <w:drawing>
        <wp:inline distT="0" distB="0" distL="0" distR="0">
          <wp:extent cx="6210300" cy="737235"/>
          <wp:effectExtent l="19050" t="0" r="0" b="0"/>
          <wp:docPr id="3" name="Рисунок 0" descr="top_img_mod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img_mod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074" w:rsidRPr="0000064E" w:rsidRDefault="002E0074" w:rsidP="00AA0CCF">
    <w:pPr>
      <w:pStyle w:val="a5"/>
      <w:tabs>
        <w:tab w:val="clear" w:pos="9355"/>
        <w:tab w:val="right" w:pos="9781"/>
      </w:tabs>
      <w:rPr>
        <w:rFonts w:cstheme="minorHAnsi"/>
        <w:sz w:val="20"/>
        <w:szCs w:val="20"/>
      </w:rPr>
    </w:pPr>
    <w:r w:rsidRPr="000973ED">
      <w:rPr>
        <w:rFonts w:cstheme="minorHAnsi"/>
        <w:sz w:val="20"/>
        <w:szCs w:val="20"/>
      </w:rPr>
      <w:t xml:space="preserve">Москва, поселение Московский. Телефон: +7 (909) 954-07-08. </w:t>
    </w:r>
    <w:r w:rsidRPr="000973ED">
      <w:rPr>
        <w:rFonts w:cstheme="minorHAnsi"/>
        <w:b/>
        <w:sz w:val="20"/>
        <w:szCs w:val="20"/>
      </w:rPr>
      <w:t>Электронная почта</w:t>
    </w:r>
    <w:r w:rsidRPr="000973ED">
      <w:rPr>
        <w:rFonts w:cstheme="minorHAnsi"/>
        <w:sz w:val="20"/>
        <w:szCs w:val="20"/>
      </w:rPr>
      <w:t xml:space="preserve">: </w:t>
    </w:r>
    <w:hyperlink r:id="rId2" w:history="1">
      <w:r w:rsidRPr="0042682A">
        <w:rPr>
          <w:rStyle w:val="ab"/>
          <w:rFonts w:cstheme="minorHAnsi"/>
          <w:sz w:val="20"/>
          <w:szCs w:val="20"/>
          <w:lang w:val="en-US"/>
        </w:rPr>
        <w:t>info</w:t>
      </w:r>
      <w:r w:rsidRPr="0042682A">
        <w:rPr>
          <w:rStyle w:val="ab"/>
          <w:rFonts w:cstheme="minorHAnsi"/>
          <w:sz w:val="20"/>
          <w:szCs w:val="20"/>
        </w:rPr>
        <w:t>@</w:t>
      </w:r>
      <w:r w:rsidRPr="0042682A">
        <w:rPr>
          <w:rStyle w:val="ab"/>
          <w:rFonts w:cstheme="minorHAnsi"/>
          <w:sz w:val="20"/>
          <w:szCs w:val="20"/>
          <w:lang w:val="en-US"/>
        </w:rPr>
        <w:t>igmsk</w:t>
      </w:r>
      <w:r w:rsidRPr="0042682A">
        <w:rPr>
          <w:rStyle w:val="ab"/>
          <w:rFonts w:cstheme="minorHAnsi"/>
          <w:sz w:val="20"/>
          <w:szCs w:val="20"/>
        </w:rPr>
        <w:t>.</w:t>
      </w:r>
      <w:r w:rsidRPr="0042682A">
        <w:rPr>
          <w:rStyle w:val="ab"/>
          <w:rFonts w:cstheme="minorHAnsi"/>
          <w:sz w:val="20"/>
          <w:szCs w:val="20"/>
          <w:lang w:val="en-US"/>
        </w:rPr>
        <w:t>ru</w:t>
      </w:r>
    </w:hyperlink>
  </w:p>
  <w:p w:rsidR="002E0074" w:rsidRPr="0000064E" w:rsidRDefault="002E0074" w:rsidP="00AA0CCF">
    <w:pPr>
      <w:pStyle w:val="a5"/>
      <w:tabs>
        <w:tab w:val="clear" w:pos="9355"/>
        <w:tab w:val="right" w:pos="9781"/>
      </w:tabs>
      <w:rPr>
        <w:rFonts w:cstheme="minorHAnsi"/>
        <w:sz w:val="20"/>
        <w:szCs w:val="20"/>
      </w:rPr>
    </w:pPr>
    <w:r w:rsidRPr="000973ED">
      <w:rPr>
        <w:rFonts w:cstheme="minorHAnsi"/>
        <w:b/>
        <w:sz w:val="20"/>
        <w:szCs w:val="20"/>
      </w:rPr>
      <w:t>Сайт</w:t>
    </w:r>
    <w:r w:rsidRPr="000973ED">
      <w:rPr>
        <w:rFonts w:cstheme="minorHAnsi"/>
        <w:sz w:val="20"/>
        <w:szCs w:val="20"/>
      </w:rPr>
      <w:t xml:space="preserve">: </w:t>
    </w:r>
    <w:hyperlink r:id="rId3" w:history="1">
      <w:r w:rsidRPr="0042682A">
        <w:rPr>
          <w:rStyle w:val="ab"/>
          <w:rFonts w:cstheme="minorHAnsi"/>
          <w:sz w:val="20"/>
          <w:szCs w:val="20"/>
          <w:lang w:val="en-US"/>
        </w:rPr>
        <w:t>www</w:t>
      </w:r>
      <w:r w:rsidRPr="0042682A">
        <w:rPr>
          <w:rStyle w:val="ab"/>
          <w:rFonts w:cstheme="minorHAnsi"/>
          <w:sz w:val="20"/>
          <w:szCs w:val="20"/>
        </w:rPr>
        <w:t>.</w:t>
      </w:r>
      <w:r w:rsidRPr="0042682A">
        <w:rPr>
          <w:rStyle w:val="ab"/>
          <w:rFonts w:cstheme="minorHAnsi"/>
          <w:sz w:val="20"/>
          <w:szCs w:val="20"/>
          <w:lang w:val="en-US"/>
        </w:rPr>
        <w:t>igmsk</w:t>
      </w:r>
      <w:r w:rsidRPr="0042682A">
        <w:rPr>
          <w:rStyle w:val="ab"/>
          <w:rFonts w:cstheme="minorHAnsi"/>
          <w:sz w:val="20"/>
          <w:szCs w:val="20"/>
        </w:rPr>
        <w:t>.</w:t>
      </w:r>
      <w:r w:rsidRPr="0042682A">
        <w:rPr>
          <w:rStyle w:val="ab"/>
          <w:rFonts w:cstheme="minorHAnsi"/>
          <w:sz w:val="20"/>
          <w:szCs w:val="20"/>
          <w:lang w:val="en-US"/>
        </w:rPr>
        <w:t>ru</w:t>
      </w:r>
    </w:hyperlink>
  </w:p>
  <w:p w:rsidR="002E0074" w:rsidRPr="0000064E" w:rsidRDefault="002E0074" w:rsidP="00AA0CCF">
    <w:pPr>
      <w:pStyle w:val="a5"/>
    </w:pPr>
  </w:p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/>
    </w:tblPr>
    <w:tblGrid>
      <w:gridCol w:w="10138"/>
    </w:tblGrid>
    <w:tr w:rsidR="002E0074" w:rsidTr="00AA0CCF">
      <w:tc>
        <w:tcPr>
          <w:tcW w:w="10421" w:type="dxa"/>
          <w:shd w:val="clear" w:color="auto" w:fill="365F91" w:themeFill="accent1" w:themeFillShade="BF"/>
        </w:tcPr>
        <w:p w:rsidR="002E0074" w:rsidRPr="0000064E" w:rsidRDefault="002E0074" w:rsidP="00AA0CCF">
          <w:pPr>
            <w:pStyle w:val="a5"/>
            <w:rPr>
              <w:sz w:val="4"/>
              <w:szCs w:val="4"/>
            </w:rPr>
          </w:pPr>
        </w:p>
      </w:tc>
    </w:tr>
  </w:tbl>
  <w:p w:rsidR="002E0074" w:rsidRPr="007111D1" w:rsidRDefault="002E0074" w:rsidP="00AA0CCF">
    <w:pPr>
      <w:pStyle w:val="a5"/>
      <w:tabs>
        <w:tab w:val="clear" w:pos="4677"/>
        <w:tab w:val="clear" w:pos="9355"/>
        <w:tab w:val="left" w:pos="34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F4A"/>
    <w:multiLevelType w:val="hybridMultilevel"/>
    <w:tmpl w:val="2D5453A8"/>
    <w:lvl w:ilvl="0" w:tplc="F63CF0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0F0391"/>
    <w:multiLevelType w:val="hybridMultilevel"/>
    <w:tmpl w:val="FEF47B64"/>
    <w:lvl w:ilvl="0" w:tplc="3676C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430783"/>
    <w:multiLevelType w:val="hybridMultilevel"/>
    <w:tmpl w:val="AD7E3D44"/>
    <w:lvl w:ilvl="0" w:tplc="A9F81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F5E48"/>
    <w:multiLevelType w:val="hybridMultilevel"/>
    <w:tmpl w:val="9C004688"/>
    <w:lvl w:ilvl="0" w:tplc="1DE06EC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9917AD"/>
    <w:multiLevelType w:val="hybridMultilevel"/>
    <w:tmpl w:val="EBE44498"/>
    <w:lvl w:ilvl="0" w:tplc="0AE0B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7EEB"/>
    <w:multiLevelType w:val="hybridMultilevel"/>
    <w:tmpl w:val="BC780034"/>
    <w:lvl w:ilvl="0" w:tplc="436A8B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54A02"/>
    <w:multiLevelType w:val="hybridMultilevel"/>
    <w:tmpl w:val="CDB89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42989"/>
    <w:multiLevelType w:val="hybridMultilevel"/>
    <w:tmpl w:val="A4D8A27C"/>
    <w:lvl w:ilvl="0" w:tplc="B53C3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80736"/>
    <w:multiLevelType w:val="hybridMultilevel"/>
    <w:tmpl w:val="D710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7D4C"/>
    <w:multiLevelType w:val="hybridMultilevel"/>
    <w:tmpl w:val="3796D2C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6A034677"/>
    <w:multiLevelType w:val="hybridMultilevel"/>
    <w:tmpl w:val="F6CC908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B01FC"/>
    <w:rsid w:val="00000159"/>
    <w:rsid w:val="0000064E"/>
    <w:rsid w:val="00001C3C"/>
    <w:rsid w:val="0000710E"/>
    <w:rsid w:val="0001007A"/>
    <w:rsid w:val="00011D1D"/>
    <w:rsid w:val="00013A30"/>
    <w:rsid w:val="00014E6A"/>
    <w:rsid w:val="00027558"/>
    <w:rsid w:val="00030A16"/>
    <w:rsid w:val="00031EE9"/>
    <w:rsid w:val="0003344A"/>
    <w:rsid w:val="00036559"/>
    <w:rsid w:val="00041283"/>
    <w:rsid w:val="00051A5E"/>
    <w:rsid w:val="00052712"/>
    <w:rsid w:val="00052F72"/>
    <w:rsid w:val="00057F32"/>
    <w:rsid w:val="00060118"/>
    <w:rsid w:val="00061C1B"/>
    <w:rsid w:val="0006391A"/>
    <w:rsid w:val="00063BB4"/>
    <w:rsid w:val="00065D40"/>
    <w:rsid w:val="000664B0"/>
    <w:rsid w:val="00076044"/>
    <w:rsid w:val="00080204"/>
    <w:rsid w:val="00083C6B"/>
    <w:rsid w:val="0009119D"/>
    <w:rsid w:val="00092ED9"/>
    <w:rsid w:val="00093E6C"/>
    <w:rsid w:val="00096509"/>
    <w:rsid w:val="000A5CF0"/>
    <w:rsid w:val="000B25E9"/>
    <w:rsid w:val="000B689B"/>
    <w:rsid w:val="000B6FBB"/>
    <w:rsid w:val="000C2282"/>
    <w:rsid w:val="000C4755"/>
    <w:rsid w:val="000C4937"/>
    <w:rsid w:val="000C64FE"/>
    <w:rsid w:val="000E0AAC"/>
    <w:rsid w:val="000E664A"/>
    <w:rsid w:val="000E6810"/>
    <w:rsid w:val="000E6C90"/>
    <w:rsid w:val="000E6F4A"/>
    <w:rsid w:val="000F048B"/>
    <w:rsid w:val="000F2546"/>
    <w:rsid w:val="000F34AA"/>
    <w:rsid w:val="000F36BF"/>
    <w:rsid w:val="001004F9"/>
    <w:rsid w:val="001109FB"/>
    <w:rsid w:val="00111CA5"/>
    <w:rsid w:val="00114700"/>
    <w:rsid w:val="001172F1"/>
    <w:rsid w:val="00124727"/>
    <w:rsid w:val="00124B6A"/>
    <w:rsid w:val="0012541A"/>
    <w:rsid w:val="00125C21"/>
    <w:rsid w:val="001302A7"/>
    <w:rsid w:val="0013174C"/>
    <w:rsid w:val="001439C3"/>
    <w:rsid w:val="001544EE"/>
    <w:rsid w:val="00155A3B"/>
    <w:rsid w:val="00155EB6"/>
    <w:rsid w:val="001562CE"/>
    <w:rsid w:val="00163DEE"/>
    <w:rsid w:val="00164D70"/>
    <w:rsid w:val="00170BAE"/>
    <w:rsid w:val="00172D5B"/>
    <w:rsid w:val="00175058"/>
    <w:rsid w:val="00177772"/>
    <w:rsid w:val="0018104C"/>
    <w:rsid w:val="0018417C"/>
    <w:rsid w:val="001861A8"/>
    <w:rsid w:val="0019243C"/>
    <w:rsid w:val="0019249A"/>
    <w:rsid w:val="001954E0"/>
    <w:rsid w:val="001A097E"/>
    <w:rsid w:val="001A27B0"/>
    <w:rsid w:val="001A2A2E"/>
    <w:rsid w:val="001A331C"/>
    <w:rsid w:val="001A3A34"/>
    <w:rsid w:val="001A3E08"/>
    <w:rsid w:val="001B1CA2"/>
    <w:rsid w:val="001C248D"/>
    <w:rsid w:val="001C2F52"/>
    <w:rsid w:val="001E3CB0"/>
    <w:rsid w:val="001F3A5E"/>
    <w:rsid w:val="001F7747"/>
    <w:rsid w:val="001F78FA"/>
    <w:rsid w:val="00202777"/>
    <w:rsid w:val="0020597B"/>
    <w:rsid w:val="00206997"/>
    <w:rsid w:val="002104A4"/>
    <w:rsid w:val="002129C2"/>
    <w:rsid w:val="00216148"/>
    <w:rsid w:val="002164D7"/>
    <w:rsid w:val="0021736B"/>
    <w:rsid w:val="0022180C"/>
    <w:rsid w:val="00222E57"/>
    <w:rsid w:val="00231EAB"/>
    <w:rsid w:val="002325F4"/>
    <w:rsid w:val="00235698"/>
    <w:rsid w:val="00236454"/>
    <w:rsid w:val="00237470"/>
    <w:rsid w:val="002413F5"/>
    <w:rsid w:val="00241D12"/>
    <w:rsid w:val="002422E4"/>
    <w:rsid w:val="00242E28"/>
    <w:rsid w:val="002442A2"/>
    <w:rsid w:val="00245150"/>
    <w:rsid w:val="0025009D"/>
    <w:rsid w:val="00250188"/>
    <w:rsid w:val="00255C88"/>
    <w:rsid w:val="0027108E"/>
    <w:rsid w:val="00271A8D"/>
    <w:rsid w:val="002734DC"/>
    <w:rsid w:val="00281728"/>
    <w:rsid w:val="002849E4"/>
    <w:rsid w:val="00285F5C"/>
    <w:rsid w:val="0029059F"/>
    <w:rsid w:val="002927B5"/>
    <w:rsid w:val="00294BAF"/>
    <w:rsid w:val="002959B3"/>
    <w:rsid w:val="002A018A"/>
    <w:rsid w:val="002A21DB"/>
    <w:rsid w:val="002A6B04"/>
    <w:rsid w:val="002A72F2"/>
    <w:rsid w:val="002B0E1F"/>
    <w:rsid w:val="002B2B28"/>
    <w:rsid w:val="002B564D"/>
    <w:rsid w:val="002C1CE9"/>
    <w:rsid w:val="002C30C5"/>
    <w:rsid w:val="002C3D7B"/>
    <w:rsid w:val="002C55E0"/>
    <w:rsid w:val="002C5D50"/>
    <w:rsid w:val="002C75BD"/>
    <w:rsid w:val="002D2043"/>
    <w:rsid w:val="002D6198"/>
    <w:rsid w:val="002D6667"/>
    <w:rsid w:val="002E0074"/>
    <w:rsid w:val="002E4A3C"/>
    <w:rsid w:val="002E4AAE"/>
    <w:rsid w:val="002E4B83"/>
    <w:rsid w:val="002E6051"/>
    <w:rsid w:val="002E7805"/>
    <w:rsid w:val="002E7997"/>
    <w:rsid w:val="002F1575"/>
    <w:rsid w:val="002F39DA"/>
    <w:rsid w:val="002F7C3E"/>
    <w:rsid w:val="002F7DA3"/>
    <w:rsid w:val="003020C8"/>
    <w:rsid w:val="0030251C"/>
    <w:rsid w:val="00307DC8"/>
    <w:rsid w:val="003101FE"/>
    <w:rsid w:val="003127DE"/>
    <w:rsid w:val="00313E86"/>
    <w:rsid w:val="00317F12"/>
    <w:rsid w:val="0032067D"/>
    <w:rsid w:val="00321319"/>
    <w:rsid w:val="00321D30"/>
    <w:rsid w:val="00322971"/>
    <w:rsid w:val="00324429"/>
    <w:rsid w:val="00332F1C"/>
    <w:rsid w:val="0034008C"/>
    <w:rsid w:val="0034214A"/>
    <w:rsid w:val="0034608F"/>
    <w:rsid w:val="0035187C"/>
    <w:rsid w:val="003525F6"/>
    <w:rsid w:val="0035458A"/>
    <w:rsid w:val="003565A7"/>
    <w:rsid w:val="00362866"/>
    <w:rsid w:val="00364956"/>
    <w:rsid w:val="003655DC"/>
    <w:rsid w:val="00367B9C"/>
    <w:rsid w:val="00376F0C"/>
    <w:rsid w:val="00377E05"/>
    <w:rsid w:val="00384380"/>
    <w:rsid w:val="003861E9"/>
    <w:rsid w:val="00392643"/>
    <w:rsid w:val="00395FCA"/>
    <w:rsid w:val="00395FDE"/>
    <w:rsid w:val="003A0080"/>
    <w:rsid w:val="003A049D"/>
    <w:rsid w:val="003A4BA5"/>
    <w:rsid w:val="003A616B"/>
    <w:rsid w:val="003A6947"/>
    <w:rsid w:val="003B2954"/>
    <w:rsid w:val="003B2D84"/>
    <w:rsid w:val="003B3236"/>
    <w:rsid w:val="003B4C95"/>
    <w:rsid w:val="003B6212"/>
    <w:rsid w:val="003B63F1"/>
    <w:rsid w:val="003C2188"/>
    <w:rsid w:val="003C3635"/>
    <w:rsid w:val="003C3BCB"/>
    <w:rsid w:val="003C69A8"/>
    <w:rsid w:val="003C7DD2"/>
    <w:rsid w:val="003D039D"/>
    <w:rsid w:val="003D7548"/>
    <w:rsid w:val="003E1210"/>
    <w:rsid w:val="003E6E63"/>
    <w:rsid w:val="003F64A3"/>
    <w:rsid w:val="004005C6"/>
    <w:rsid w:val="00401872"/>
    <w:rsid w:val="00403D90"/>
    <w:rsid w:val="00405D1A"/>
    <w:rsid w:val="00412BF9"/>
    <w:rsid w:val="00412F2B"/>
    <w:rsid w:val="00414D91"/>
    <w:rsid w:val="0042226A"/>
    <w:rsid w:val="004249F8"/>
    <w:rsid w:val="00426300"/>
    <w:rsid w:val="00430C3D"/>
    <w:rsid w:val="00430F60"/>
    <w:rsid w:val="00432E17"/>
    <w:rsid w:val="0044199D"/>
    <w:rsid w:val="00442156"/>
    <w:rsid w:val="004466D1"/>
    <w:rsid w:val="00451A2A"/>
    <w:rsid w:val="0045208C"/>
    <w:rsid w:val="0045474A"/>
    <w:rsid w:val="00465C15"/>
    <w:rsid w:val="00471FE6"/>
    <w:rsid w:val="0047429B"/>
    <w:rsid w:val="00474557"/>
    <w:rsid w:val="00475A67"/>
    <w:rsid w:val="00484E0E"/>
    <w:rsid w:val="0049100F"/>
    <w:rsid w:val="004914D8"/>
    <w:rsid w:val="00496905"/>
    <w:rsid w:val="00497839"/>
    <w:rsid w:val="00497DA0"/>
    <w:rsid w:val="004A04EF"/>
    <w:rsid w:val="004A46CB"/>
    <w:rsid w:val="004A4CD4"/>
    <w:rsid w:val="004A69DC"/>
    <w:rsid w:val="004B01FC"/>
    <w:rsid w:val="004B1D03"/>
    <w:rsid w:val="004B7795"/>
    <w:rsid w:val="004C0079"/>
    <w:rsid w:val="004C17F4"/>
    <w:rsid w:val="004C1DAE"/>
    <w:rsid w:val="004C44CC"/>
    <w:rsid w:val="004C5B7D"/>
    <w:rsid w:val="004C6BC5"/>
    <w:rsid w:val="004D12BB"/>
    <w:rsid w:val="004D39FA"/>
    <w:rsid w:val="004F0C7D"/>
    <w:rsid w:val="004F5D09"/>
    <w:rsid w:val="004F6BF2"/>
    <w:rsid w:val="0050773A"/>
    <w:rsid w:val="00532A75"/>
    <w:rsid w:val="00537E58"/>
    <w:rsid w:val="00545790"/>
    <w:rsid w:val="0055271A"/>
    <w:rsid w:val="005529E6"/>
    <w:rsid w:val="00561818"/>
    <w:rsid w:val="005658E5"/>
    <w:rsid w:val="00566434"/>
    <w:rsid w:val="00566FC1"/>
    <w:rsid w:val="005725D5"/>
    <w:rsid w:val="00572BB9"/>
    <w:rsid w:val="00574818"/>
    <w:rsid w:val="00586345"/>
    <w:rsid w:val="0058752A"/>
    <w:rsid w:val="0059509E"/>
    <w:rsid w:val="005955C8"/>
    <w:rsid w:val="00597429"/>
    <w:rsid w:val="005A55A8"/>
    <w:rsid w:val="005A6AC8"/>
    <w:rsid w:val="005A72D6"/>
    <w:rsid w:val="005B18B0"/>
    <w:rsid w:val="005B1E46"/>
    <w:rsid w:val="005C3281"/>
    <w:rsid w:val="005C6A0A"/>
    <w:rsid w:val="005D79C7"/>
    <w:rsid w:val="005E4136"/>
    <w:rsid w:val="005E4B31"/>
    <w:rsid w:val="005F0431"/>
    <w:rsid w:val="005F761F"/>
    <w:rsid w:val="00601945"/>
    <w:rsid w:val="006031AC"/>
    <w:rsid w:val="006061D2"/>
    <w:rsid w:val="006075E7"/>
    <w:rsid w:val="00612441"/>
    <w:rsid w:val="0061397B"/>
    <w:rsid w:val="00615CA7"/>
    <w:rsid w:val="00616903"/>
    <w:rsid w:val="006173D0"/>
    <w:rsid w:val="00617450"/>
    <w:rsid w:val="006215EF"/>
    <w:rsid w:val="006260B7"/>
    <w:rsid w:val="00626AA7"/>
    <w:rsid w:val="00631B48"/>
    <w:rsid w:val="0063574F"/>
    <w:rsid w:val="00635E5D"/>
    <w:rsid w:val="00642B1F"/>
    <w:rsid w:val="00652D05"/>
    <w:rsid w:val="00654833"/>
    <w:rsid w:val="0066382C"/>
    <w:rsid w:val="00667C5A"/>
    <w:rsid w:val="00687DD1"/>
    <w:rsid w:val="006906B0"/>
    <w:rsid w:val="006952F2"/>
    <w:rsid w:val="00697AA3"/>
    <w:rsid w:val="006A04DC"/>
    <w:rsid w:val="006A2D9B"/>
    <w:rsid w:val="006A4FE6"/>
    <w:rsid w:val="006A56AC"/>
    <w:rsid w:val="006A601A"/>
    <w:rsid w:val="006A7510"/>
    <w:rsid w:val="006B31D8"/>
    <w:rsid w:val="006B3B6D"/>
    <w:rsid w:val="006B3EDD"/>
    <w:rsid w:val="006B5DD1"/>
    <w:rsid w:val="006C0ECB"/>
    <w:rsid w:val="006C3B7D"/>
    <w:rsid w:val="006C61E2"/>
    <w:rsid w:val="006C7E47"/>
    <w:rsid w:val="006D17B0"/>
    <w:rsid w:val="006D3068"/>
    <w:rsid w:val="006D4C29"/>
    <w:rsid w:val="006E0DAA"/>
    <w:rsid w:val="006E3D0F"/>
    <w:rsid w:val="006E661F"/>
    <w:rsid w:val="006F0A9F"/>
    <w:rsid w:val="006F203E"/>
    <w:rsid w:val="006F2F7E"/>
    <w:rsid w:val="006F31AC"/>
    <w:rsid w:val="006F33AA"/>
    <w:rsid w:val="006F6734"/>
    <w:rsid w:val="007001C9"/>
    <w:rsid w:val="00700CBD"/>
    <w:rsid w:val="00703F17"/>
    <w:rsid w:val="0070584C"/>
    <w:rsid w:val="00706411"/>
    <w:rsid w:val="0071111C"/>
    <w:rsid w:val="007111D1"/>
    <w:rsid w:val="007120DC"/>
    <w:rsid w:val="007156EE"/>
    <w:rsid w:val="007207DB"/>
    <w:rsid w:val="0072146B"/>
    <w:rsid w:val="0072161F"/>
    <w:rsid w:val="00730635"/>
    <w:rsid w:val="0073084D"/>
    <w:rsid w:val="00733133"/>
    <w:rsid w:val="00734CDA"/>
    <w:rsid w:val="007350D9"/>
    <w:rsid w:val="0073555A"/>
    <w:rsid w:val="00737F23"/>
    <w:rsid w:val="00747F4D"/>
    <w:rsid w:val="007503D9"/>
    <w:rsid w:val="00761A67"/>
    <w:rsid w:val="007652CB"/>
    <w:rsid w:val="00765CD4"/>
    <w:rsid w:val="00766C17"/>
    <w:rsid w:val="00772318"/>
    <w:rsid w:val="00774518"/>
    <w:rsid w:val="007746C7"/>
    <w:rsid w:val="007751C0"/>
    <w:rsid w:val="00776BBD"/>
    <w:rsid w:val="007833C2"/>
    <w:rsid w:val="00786B4C"/>
    <w:rsid w:val="00791FAF"/>
    <w:rsid w:val="007951DE"/>
    <w:rsid w:val="00797371"/>
    <w:rsid w:val="007A1700"/>
    <w:rsid w:val="007A2010"/>
    <w:rsid w:val="007A43A3"/>
    <w:rsid w:val="007B1FC3"/>
    <w:rsid w:val="007B5122"/>
    <w:rsid w:val="007B628F"/>
    <w:rsid w:val="007C777F"/>
    <w:rsid w:val="007D1065"/>
    <w:rsid w:val="007D27EE"/>
    <w:rsid w:val="007D7F00"/>
    <w:rsid w:val="007E1822"/>
    <w:rsid w:val="007E4172"/>
    <w:rsid w:val="007F418F"/>
    <w:rsid w:val="007F5200"/>
    <w:rsid w:val="00804B6B"/>
    <w:rsid w:val="00804E73"/>
    <w:rsid w:val="008107E2"/>
    <w:rsid w:val="00813543"/>
    <w:rsid w:val="00816DD1"/>
    <w:rsid w:val="00826638"/>
    <w:rsid w:val="008267B8"/>
    <w:rsid w:val="00830F46"/>
    <w:rsid w:val="0083300E"/>
    <w:rsid w:val="00834F41"/>
    <w:rsid w:val="008363B4"/>
    <w:rsid w:val="00841FC5"/>
    <w:rsid w:val="00842263"/>
    <w:rsid w:val="008449C2"/>
    <w:rsid w:val="008466F7"/>
    <w:rsid w:val="00846735"/>
    <w:rsid w:val="00846764"/>
    <w:rsid w:val="00852CB2"/>
    <w:rsid w:val="00856FC9"/>
    <w:rsid w:val="0087548A"/>
    <w:rsid w:val="008761A9"/>
    <w:rsid w:val="008814CB"/>
    <w:rsid w:val="00881662"/>
    <w:rsid w:val="00884540"/>
    <w:rsid w:val="00887922"/>
    <w:rsid w:val="008A0003"/>
    <w:rsid w:val="008A0A75"/>
    <w:rsid w:val="008A55B7"/>
    <w:rsid w:val="008B0C43"/>
    <w:rsid w:val="008B5F0B"/>
    <w:rsid w:val="008B6850"/>
    <w:rsid w:val="008B6909"/>
    <w:rsid w:val="008B69C9"/>
    <w:rsid w:val="008B721D"/>
    <w:rsid w:val="008C102A"/>
    <w:rsid w:val="008D3622"/>
    <w:rsid w:val="008D3E54"/>
    <w:rsid w:val="008D4029"/>
    <w:rsid w:val="008D564D"/>
    <w:rsid w:val="008D62CB"/>
    <w:rsid w:val="008E04CD"/>
    <w:rsid w:val="008E1110"/>
    <w:rsid w:val="008F0307"/>
    <w:rsid w:val="008F6C77"/>
    <w:rsid w:val="00900EA0"/>
    <w:rsid w:val="00902110"/>
    <w:rsid w:val="00905518"/>
    <w:rsid w:val="00907247"/>
    <w:rsid w:val="00914236"/>
    <w:rsid w:val="00922651"/>
    <w:rsid w:val="00923356"/>
    <w:rsid w:val="00923B2D"/>
    <w:rsid w:val="009333DA"/>
    <w:rsid w:val="00933719"/>
    <w:rsid w:val="00941604"/>
    <w:rsid w:val="00941AB1"/>
    <w:rsid w:val="00942ECB"/>
    <w:rsid w:val="00943EE1"/>
    <w:rsid w:val="00943FA8"/>
    <w:rsid w:val="009455B1"/>
    <w:rsid w:val="00945DBE"/>
    <w:rsid w:val="00946D86"/>
    <w:rsid w:val="00946F79"/>
    <w:rsid w:val="009470D9"/>
    <w:rsid w:val="009477BB"/>
    <w:rsid w:val="00961E53"/>
    <w:rsid w:val="0096399F"/>
    <w:rsid w:val="0097147E"/>
    <w:rsid w:val="0097283F"/>
    <w:rsid w:val="00972FEA"/>
    <w:rsid w:val="00976D54"/>
    <w:rsid w:val="00976D7B"/>
    <w:rsid w:val="00977E26"/>
    <w:rsid w:val="00985CB0"/>
    <w:rsid w:val="00985F08"/>
    <w:rsid w:val="00985FCE"/>
    <w:rsid w:val="00992FD8"/>
    <w:rsid w:val="009934D9"/>
    <w:rsid w:val="009A2281"/>
    <w:rsid w:val="009A2939"/>
    <w:rsid w:val="009B358B"/>
    <w:rsid w:val="009B38EC"/>
    <w:rsid w:val="009B4AD7"/>
    <w:rsid w:val="009C226C"/>
    <w:rsid w:val="009C2BA2"/>
    <w:rsid w:val="009C5D32"/>
    <w:rsid w:val="009D1294"/>
    <w:rsid w:val="009D232B"/>
    <w:rsid w:val="009D666A"/>
    <w:rsid w:val="009D6AA0"/>
    <w:rsid w:val="009E14FD"/>
    <w:rsid w:val="009E3302"/>
    <w:rsid w:val="009F1B0A"/>
    <w:rsid w:val="009F20AE"/>
    <w:rsid w:val="009F3B42"/>
    <w:rsid w:val="009F59B6"/>
    <w:rsid w:val="009F6F9D"/>
    <w:rsid w:val="00A00EBC"/>
    <w:rsid w:val="00A04608"/>
    <w:rsid w:val="00A058C5"/>
    <w:rsid w:val="00A06AD0"/>
    <w:rsid w:val="00A06ED0"/>
    <w:rsid w:val="00A114B2"/>
    <w:rsid w:val="00A20A9B"/>
    <w:rsid w:val="00A23021"/>
    <w:rsid w:val="00A2499A"/>
    <w:rsid w:val="00A256C5"/>
    <w:rsid w:val="00A354C2"/>
    <w:rsid w:val="00A369B0"/>
    <w:rsid w:val="00A44C37"/>
    <w:rsid w:val="00A50524"/>
    <w:rsid w:val="00A5236F"/>
    <w:rsid w:val="00A531BE"/>
    <w:rsid w:val="00A57110"/>
    <w:rsid w:val="00A60C18"/>
    <w:rsid w:val="00A62088"/>
    <w:rsid w:val="00A62E99"/>
    <w:rsid w:val="00A636B4"/>
    <w:rsid w:val="00A657D3"/>
    <w:rsid w:val="00A80949"/>
    <w:rsid w:val="00A82920"/>
    <w:rsid w:val="00A84076"/>
    <w:rsid w:val="00A86383"/>
    <w:rsid w:val="00A86D12"/>
    <w:rsid w:val="00A878C3"/>
    <w:rsid w:val="00A9036E"/>
    <w:rsid w:val="00A911AF"/>
    <w:rsid w:val="00A9264F"/>
    <w:rsid w:val="00A933A0"/>
    <w:rsid w:val="00AA0CCF"/>
    <w:rsid w:val="00AA2980"/>
    <w:rsid w:val="00AA30FC"/>
    <w:rsid w:val="00AA3C20"/>
    <w:rsid w:val="00AA6ABE"/>
    <w:rsid w:val="00AB2E18"/>
    <w:rsid w:val="00AB3880"/>
    <w:rsid w:val="00AC0DA8"/>
    <w:rsid w:val="00AC2714"/>
    <w:rsid w:val="00AC46E5"/>
    <w:rsid w:val="00AC4D77"/>
    <w:rsid w:val="00AC7B19"/>
    <w:rsid w:val="00AD14AC"/>
    <w:rsid w:val="00AD23FB"/>
    <w:rsid w:val="00AD3095"/>
    <w:rsid w:val="00AD5025"/>
    <w:rsid w:val="00AD7D7C"/>
    <w:rsid w:val="00AE0ACF"/>
    <w:rsid w:val="00AF4CF4"/>
    <w:rsid w:val="00B0103A"/>
    <w:rsid w:val="00B03B77"/>
    <w:rsid w:val="00B14E79"/>
    <w:rsid w:val="00B208D7"/>
    <w:rsid w:val="00B20B88"/>
    <w:rsid w:val="00B23BF0"/>
    <w:rsid w:val="00B25939"/>
    <w:rsid w:val="00B40F47"/>
    <w:rsid w:val="00B41597"/>
    <w:rsid w:val="00B44727"/>
    <w:rsid w:val="00B450AB"/>
    <w:rsid w:val="00B46B9A"/>
    <w:rsid w:val="00B56636"/>
    <w:rsid w:val="00B60757"/>
    <w:rsid w:val="00B61FAD"/>
    <w:rsid w:val="00B63D1C"/>
    <w:rsid w:val="00B6525D"/>
    <w:rsid w:val="00B65531"/>
    <w:rsid w:val="00B72063"/>
    <w:rsid w:val="00B7213D"/>
    <w:rsid w:val="00B74DEF"/>
    <w:rsid w:val="00B84963"/>
    <w:rsid w:val="00B84ADA"/>
    <w:rsid w:val="00B85A96"/>
    <w:rsid w:val="00B90D70"/>
    <w:rsid w:val="00B90F1C"/>
    <w:rsid w:val="00BA0A54"/>
    <w:rsid w:val="00BA2A0B"/>
    <w:rsid w:val="00BA30A5"/>
    <w:rsid w:val="00BA5FEA"/>
    <w:rsid w:val="00BB024D"/>
    <w:rsid w:val="00BB1E59"/>
    <w:rsid w:val="00BB64C8"/>
    <w:rsid w:val="00BC0CE0"/>
    <w:rsid w:val="00BC36AB"/>
    <w:rsid w:val="00BD2D70"/>
    <w:rsid w:val="00BD4953"/>
    <w:rsid w:val="00BD7807"/>
    <w:rsid w:val="00BF3D36"/>
    <w:rsid w:val="00BF584D"/>
    <w:rsid w:val="00BF5ED4"/>
    <w:rsid w:val="00C04A5F"/>
    <w:rsid w:val="00C0784C"/>
    <w:rsid w:val="00C11276"/>
    <w:rsid w:val="00C11F9C"/>
    <w:rsid w:val="00C13552"/>
    <w:rsid w:val="00C14BB5"/>
    <w:rsid w:val="00C20B6E"/>
    <w:rsid w:val="00C23CAE"/>
    <w:rsid w:val="00C318D1"/>
    <w:rsid w:val="00C32772"/>
    <w:rsid w:val="00C32DE5"/>
    <w:rsid w:val="00C342DF"/>
    <w:rsid w:val="00C362E4"/>
    <w:rsid w:val="00C4380E"/>
    <w:rsid w:val="00C43E9F"/>
    <w:rsid w:val="00C45EFB"/>
    <w:rsid w:val="00C516AE"/>
    <w:rsid w:val="00C52DC7"/>
    <w:rsid w:val="00C53C20"/>
    <w:rsid w:val="00C54771"/>
    <w:rsid w:val="00C55C9C"/>
    <w:rsid w:val="00C67DE5"/>
    <w:rsid w:val="00C7013E"/>
    <w:rsid w:val="00C70FE6"/>
    <w:rsid w:val="00C72EA7"/>
    <w:rsid w:val="00C730E9"/>
    <w:rsid w:val="00C73F40"/>
    <w:rsid w:val="00C76AEE"/>
    <w:rsid w:val="00C81DAE"/>
    <w:rsid w:val="00C84A67"/>
    <w:rsid w:val="00C877C1"/>
    <w:rsid w:val="00C909A8"/>
    <w:rsid w:val="00C93108"/>
    <w:rsid w:val="00C93FF4"/>
    <w:rsid w:val="00C978A1"/>
    <w:rsid w:val="00CA42CF"/>
    <w:rsid w:val="00CA7C0D"/>
    <w:rsid w:val="00CB129A"/>
    <w:rsid w:val="00CB3BAF"/>
    <w:rsid w:val="00CB460A"/>
    <w:rsid w:val="00CB7755"/>
    <w:rsid w:val="00CC017C"/>
    <w:rsid w:val="00CC1D61"/>
    <w:rsid w:val="00CC3764"/>
    <w:rsid w:val="00CC565E"/>
    <w:rsid w:val="00CD326B"/>
    <w:rsid w:val="00CD3448"/>
    <w:rsid w:val="00CD6A2D"/>
    <w:rsid w:val="00CD743F"/>
    <w:rsid w:val="00CD79C2"/>
    <w:rsid w:val="00CE047D"/>
    <w:rsid w:val="00CE2562"/>
    <w:rsid w:val="00CE2E3D"/>
    <w:rsid w:val="00CE6925"/>
    <w:rsid w:val="00CE694C"/>
    <w:rsid w:val="00CE6FAE"/>
    <w:rsid w:val="00CF7118"/>
    <w:rsid w:val="00CF76B4"/>
    <w:rsid w:val="00D00369"/>
    <w:rsid w:val="00D00EF9"/>
    <w:rsid w:val="00D01E1D"/>
    <w:rsid w:val="00D0243E"/>
    <w:rsid w:val="00D035AD"/>
    <w:rsid w:val="00D03F14"/>
    <w:rsid w:val="00D06479"/>
    <w:rsid w:val="00D06EC3"/>
    <w:rsid w:val="00D12A91"/>
    <w:rsid w:val="00D144B1"/>
    <w:rsid w:val="00D1792E"/>
    <w:rsid w:val="00D20632"/>
    <w:rsid w:val="00D2128D"/>
    <w:rsid w:val="00D2317C"/>
    <w:rsid w:val="00D303D6"/>
    <w:rsid w:val="00D34588"/>
    <w:rsid w:val="00D34A12"/>
    <w:rsid w:val="00D41876"/>
    <w:rsid w:val="00D5352D"/>
    <w:rsid w:val="00D5372E"/>
    <w:rsid w:val="00D542E3"/>
    <w:rsid w:val="00D57C45"/>
    <w:rsid w:val="00D60374"/>
    <w:rsid w:val="00D67C7B"/>
    <w:rsid w:val="00D70A3B"/>
    <w:rsid w:val="00D72ECD"/>
    <w:rsid w:val="00D742FD"/>
    <w:rsid w:val="00D776CF"/>
    <w:rsid w:val="00D808B7"/>
    <w:rsid w:val="00D81E76"/>
    <w:rsid w:val="00D86EF4"/>
    <w:rsid w:val="00D933D8"/>
    <w:rsid w:val="00D94CFE"/>
    <w:rsid w:val="00D9751A"/>
    <w:rsid w:val="00D97FBC"/>
    <w:rsid w:val="00DA2DC0"/>
    <w:rsid w:val="00DA35B9"/>
    <w:rsid w:val="00DA76BA"/>
    <w:rsid w:val="00DA7DD0"/>
    <w:rsid w:val="00DB4A74"/>
    <w:rsid w:val="00DC28FF"/>
    <w:rsid w:val="00DC56CE"/>
    <w:rsid w:val="00DC5A96"/>
    <w:rsid w:val="00DC5BB1"/>
    <w:rsid w:val="00DD2185"/>
    <w:rsid w:val="00DD4DA7"/>
    <w:rsid w:val="00DE0276"/>
    <w:rsid w:val="00DE4898"/>
    <w:rsid w:val="00DE5842"/>
    <w:rsid w:val="00DE6A17"/>
    <w:rsid w:val="00E00360"/>
    <w:rsid w:val="00E1117E"/>
    <w:rsid w:val="00E1131B"/>
    <w:rsid w:val="00E13E0C"/>
    <w:rsid w:val="00E152AA"/>
    <w:rsid w:val="00E275CF"/>
    <w:rsid w:val="00E30F7C"/>
    <w:rsid w:val="00E32ADB"/>
    <w:rsid w:val="00E347D4"/>
    <w:rsid w:val="00E424FF"/>
    <w:rsid w:val="00E50CAE"/>
    <w:rsid w:val="00E53D3E"/>
    <w:rsid w:val="00E54A0E"/>
    <w:rsid w:val="00E61D86"/>
    <w:rsid w:val="00E64A2F"/>
    <w:rsid w:val="00E808B9"/>
    <w:rsid w:val="00E82CD9"/>
    <w:rsid w:val="00E8483C"/>
    <w:rsid w:val="00E84D0A"/>
    <w:rsid w:val="00E85E59"/>
    <w:rsid w:val="00E92BC6"/>
    <w:rsid w:val="00E933A4"/>
    <w:rsid w:val="00E93CCA"/>
    <w:rsid w:val="00E961FA"/>
    <w:rsid w:val="00E963EF"/>
    <w:rsid w:val="00E9756E"/>
    <w:rsid w:val="00EA25B2"/>
    <w:rsid w:val="00EA2C0F"/>
    <w:rsid w:val="00EA3D9C"/>
    <w:rsid w:val="00EA5ECC"/>
    <w:rsid w:val="00EA68A9"/>
    <w:rsid w:val="00EA7E11"/>
    <w:rsid w:val="00EB1AA8"/>
    <w:rsid w:val="00EB579D"/>
    <w:rsid w:val="00EC099F"/>
    <w:rsid w:val="00EC16ED"/>
    <w:rsid w:val="00EC5A2C"/>
    <w:rsid w:val="00EE0526"/>
    <w:rsid w:val="00EE15E1"/>
    <w:rsid w:val="00EE176A"/>
    <w:rsid w:val="00EE2C17"/>
    <w:rsid w:val="00EE34B2"/>
    <w:rsid w:val="00EE457D"/>
    <w:rsid w:val="00EE6DD1"/>
    <w:rsid w:val="00EE7845"/>
    <w:rsid w:val="00EE79D5"/>
    <w:rsid w:val="00EF0C95"/>
    <w:rsid w:val="00EF5D09"/>
    <w:rsid w:val="00EF64AD"/>
    <w:rsid w:val="00F00581"/>
    <w:rsid w:val="00F02138"/>
    <w:rsid w:val="00F0416C"/>
    <w:rsid w:val="00F0456B"/>
    <w:rsid w:val="00F05D36"/>
    <w:rsid w:val="00F07AB1"/>
    <w:rsid w:val="00F07F7D"/>
    <w:rsid w:val="00F1133A"/>
    <w:rsid w:val="00F15F37"/>
    <w:rsid w:val="00F1625C"/>
    <w:rsid w:val="00F16EE5"/>
    <w:rsid w:val="00F2068B"/>
    <w:rsid w:val="00F2098D"/>
    <w:rsid w:val="00F237B0"/>
    <w:rsid w:val="00F23FB0"/>
    <w:rsid w:val="00F242D7"/>
    <w:rsid w:val="00F26002"/>
    <w:rsid w:val="00F31BBC"/>
    <w:rsid w:val="00F34B42"/>
    <w:rsid w:val="00F3619E"/>
    <w:rsid w:val="00F51A77"/>
    <w:rsid w:val="00F52116"/>
    <w:rsid w:val="00F52DAC"/>
    <w:rsid w:val="00F56E32"/>
    <w:rsid w:val="00F6231E"/>
    <w:rsid w:val="00F65CDB"/>
    <w:rsid w:val="00F6653D"/>
    <w:rsid w:val="00F73BF9"/>
    <w:rsid w:val="00F80111"/>
    <w:rsid w:val="00F83B50"/>
    <w:rsid w:val="00F83B8C"/>
    <w:rsid w:val="00F866B7"/>
    <w:rsid w:val="00F87883"/>
    <w:rsid w:val="00FA2840"/>
    <w:rsid w:val="00FA308A"/>
    <w:rsid w:val="00FA6AAF"/>
    <w:rsid w:val="00FB10E2"/>
    <w:rsid w:val="00FB1466"/>
    <w:rsid w:val="00FB484F"/>
    <w:rsid w:val="00FB5C25"/>
    <w:rsid w:val="00FC4A40"/>
    <w:rsid w:val="00FC5955"/>
    <w:rsid w:val="00FD0E23"/>
    <w:rsid w:val="00FD1116"/>
    <w:rsid w:val="00FD153C"/>
    <w:rsid w:val="00FD3B68"/>
    <w:rsid w:val="00FE5019"/>
    <w:rsid w:val="00FE7370"/>
    <w:rsid w:val="00FE7ADD"/>
    <w:rsid w:val="00FF3B25"/>
    <w:rsid w:val="00FF5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5E"/>
  </w:style>
  <w:style w:type="paragraph" w:styleId="1">
    <w:name w:val="heading 1"/>
    <w:basedOn w:val="a"/>
    <w:next w:val="a"/>
    <w:link w:val="10"/>
    <w:uiPriority w:val="9"/>
    <w:qFormat/>
    <w:rsid w:val="001F3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1F3A5E"/>
    <w:rPr>
      <w:b/>
      <w:bCs/>
    </w:rPr>
  </w:style>
  <w:style w:type="paragraph" w:styleId="a4">
    <w:name w:val="No Spacing"/>
    <w:uiPriority w:val="1"/>
    <w:qFormat/>
    <w:rsid w:val="001F3A5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1FC"/>
  </w:style>
  <w:style w:type="paragraph" w:styleId="a7">
    <w:name w:val="footer"/>
    <w:basedOn w:val="a"/>
    <w:link w:val="a8"/>
    <w:uiPriority w:val="99"/>
    <w:unhideWhenUsed/>
    <w:rsid w:val="004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1FC"/>
  </w:style>
  <w:style w:type="paragraph" w:styleId="a9">
    <w:name w:val="Balloon Text"/>
    <w:basedOn w:val="a"/>
    <w:link w:val="aa"/>
    <w:uiPriority w:val="99"/>
    <w:semiHidden/>
    <w:unhideWhenUsed/>
    <w:rsid w:val="004B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01F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B01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0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71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70A3B"/>
    <w:pPr>
      <w:ind w:left="720"/>
      <w:contextualSpacing/>
    </w:pPr>
  </w:style>
  <w:style w:type="character" w:customStyle="1" w:styleId="apple-converted-space">
    <w:name w:val="apple-converted-space"/>
    <w:basedOn w:val="a0"/>
    <w:rsid w:val="00914236"/>
  </w:style>
  <w:style w:type="character" w:styleId="af">
    <w:name w:val="FollowedHyperlink"/>
    <w:basedOn w:val="a0"/>
    <w:uiPriority w:val="99"/>
    <w:semiHidden/>
    <w:unhideWhenUsed/>
    <w:rsid w:val="00923B2D"/>
    <w:rPr>
      <w:color w:val="800080" w:themeColor="followedHyperlink"/>
      <w:u w:val="single"/>
    </w:rPr>
  </w:style>
  <w:style w:type="character" w:customStyle="1" w:styleId="spelle">
    <w:name w:val="spelle"/>
    <w:basedOn w:val="a0"/>
    <w:rsid w:val="002059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5E"/>
  </w:style>
  <w:style w:type="paragraph" w:styleId="1">
    <w:name w:val="heading 1"/>
    <w:basedOn w:val="a"/>
    <w:next w:val="a"/>
    <w:link w:val="10"/>
    <w:uiPriority w:val="9"/>
    <w:qFormat/>
    <w:rsid w:val="001F3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1F3A5E"/>
    <w:rPr>
      <w:b/>
      <w:bCs/>
    </w:rPr>
  </w:style>
  <w:style w:type="paragraph" w:styleId="a4">
    <w:name w:val="No Spacing"/>
    <w:uiPriority w:val="1"/>
    <w:qFormat/>
    <w:rsid w:val="001F3A5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1FC"/>
  </w:style>
  <w:style w:type="paragraph" w:styleId="a7">
    <w:name w:val="footer"/>
    <w:basedOn w:val="a"/>
    <w:link w:val="a8"/>
    <w:uiPriority w:val="99"/>
    <w:unhideWhenUsed/>
    <w:rsid w:val="004B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1FC"/>
  </w:style>
  <w:style w:type="paragraph" w:styleId="a9">
    <w:name w:val="Balloon Text"/>
    <w:basedOn w:val="a"/>
    <w:link w:val="aa"/>
    <w:uiPriority w:val="99"/>
    <w:semiHidden/>
    <w:unhideWhenUsed/>
    <w:rsid w:val="004B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01F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B01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0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71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70A3B"/>
    <w:pPr>
      <w:ind w:left="720"/>
      <w:contextualSpacing/>
    </w:pPr>
  </w:style>
  <w:style w:type="character" w:customStyle="1" w:styleId="apple-converted-space">
    <w:name w:val="apple-converted-space"/>
    <w:basedOn w:val="a0"/>
    <w:rsid w:val="00914236"/>
  </w:style>
  <w:style w:type="character" w:styleId="af">
    <w:name w:val="FollowedHyperlink"/>
    <w:basedOn w:val="a0"/>
    <w:uiPriority w:val="99"/>
    <w:semiHidden/>
    <w:unhideWhenUsed/>
    <w:rsid w:val="00923B2D"/>
    <w:rPr>
      <w:color w:val="800080" w:themeColor="followedHyperlink"/>
      <w:u w:val="single"/>
    </w:rPr>
  </w:style>
  <w:style w:type="character" w:customStyle="1" w:styleId="spelle">
    <w:name w:val="spelle"/>
    <w:basedOn w:val="a0"/>
    <w:rsid w:val="00205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gmsk.ru" TargetMode="External"/><Relationship Id="rId2" Type="http://schemas.openxmlformats.org/officeDocument/2006/relationships/hyperlink" Target="mailto:info@igmsk.ru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1D4F-BC63-8F4D-96F1-F4E2FC77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Igor J. Drandin</cp:lastModifiedBy>
  <cp:revision>7</cp:revision>
  <cp:lastPrinted>2013-08-07T10:11:00Z</cp:lastPrinted>
  <dcterms:created xsi:type="dcterms:W3CDTF">2013-08-07T07:47:00Z</dcterms:created>
  <dcterms:modified xsi:type="dcterms:W3CDTF">2013-08-12T07:05:00Z</dcterms:modified>
</cp:coreProperties>
</file>